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彰显卫校担当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，“罩”亮学生心门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444444"/>
          <w:sz w:val="32"/>
          <w:szCs w:val="32"/>
          <w:lang w:val="en-US" w:eastAsia="zh-CN"/>
        </w:rPr>
        <w:t>——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南昌市卫生学校开展疫情赠送爱心口罩活动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00" w:firstLineChars="200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复学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后，南昌市卫生学校严格按照疫情防控要求，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实行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全面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封闭式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校园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管理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考虑到学生对一次性口罩的实际需求和存在购买困难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情况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该校坚持以生为本，彰显学校担当，</w:t>
      </w:r>
      <w:r>
        <w:rPr>
          <w:rFonts w:ascii="仿宋" w:hAnsi="仿宋" w:eastAsia="仿宋" w:cs="仿宋"/>
          <w:color w:val="000000"/>
          <w:sz w:val="30"/>
          <w:szCs w:val="30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ascii="仿宋" w:hAnsi="仿宋" w:eastAsia="仿宋" w:cs="仿宋"/>
          <w:color w:val="000000"/>
          <w:sz w:val="30"/>
          <w:szCs w:val="30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日，对在校班级所有学生免费发放一批一次性口罩。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此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次口罩发放，共惠及</w:t>
      </w:r>
      <w:r>
        <w:rPr>
          <w:rFonts w:ascii="仿宋" w:hAnsi="仿宋" w:eastAsia="仿宋" w:cs="仿宋"/>
          <w:color w:val="000000"/>
          <w:sz w:val="30"/>
          <w:szCs w:val="30"/>
        </w:rPr>
        <w:t>36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个班级，</w:t>
      </w:r>
      <w:r>
        <w:rPr>
          <w:rFonts w:ascii="仿宋" w:hAnsi="仿宋" w:eastAsia="仿宋" w:cs="仿宋"/>
          <w:color w:val="000000"/>
          <w:sz w:val="30"/>
          <w:szCs w:val="30"/>
        </w:rPr>
        <w:t>1900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名学生，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累计发放</w:t>
      </w:r>
      <w:r>
        <w:rPr>
          <w:rFonts w:ascii="仿宋" w:hAnsi="仿宋" w:eastAsia="仿宋" w:cs="仿宋"/>
          <w:color w:val="000000"/>
          <w:sz w:val="30"/>
          <w:szCs w:val="30"/>
        </w:rPr>
        <w:t>9500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个。</w:t>
      </w:r>
    </w:p>
    <w:p>
      <w:pPr>
        <w:ind w:firstLine="600" w:firstLineChars="200"/>
        <w:rPr>
          <w:rFonts w:ascii="仿宋" w:hAnsi="仿宋" w:eastAsia="仿宋" w:cs="Times New Roman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学校始终把师生的生命安全和身体健康放在第一位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想学生之所想，急学生之所急，解学生之所需。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小小的口罩不仅给在校学生带来了安全保障，更</w:t>
      </w:r>
      <w:r>
        <w:rPr>
          <w:rFonts w:ascii="仿宋" w:hAnsi="仿宋" w:eastAsia="仿宋" w:cs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“罩”亮了学生的心门，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关心和温暖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送到了每一位在校生的心里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。</w:t>
      </w:r>
    </w:p>
    <w:p>
      <w:pPr>
        <w:ind w:firstLine="560" w:firstLineChars="200"/>
        <w:rPr>
          <w:rFonts w:ascii="仿宋" w:hAnsi="仿宋" w:eastAsia="仿宋" w:cs="Times New Roman"/>
          <w:color w:val="000000"/>
          <w:sz w:val="28"/>
          <w:szCs w:val="28"/>
        </w:rPr>
      </w:pPr>
    </w:p>
    <w:p>
      <w:pPr>
        <w:jc w:val="both"/>
        <w:rPr>
          <w:rFonts w:hint="default" w:ascii="仿宋" w:hAnsi="仿宋" w:eastAsia="仿宋" w:cs="Times New Roman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供稿：南昌市卫生学校总务处、学工处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吴国栋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000000"/>
          <w:sz w:val="28"/>
          <w:szCs w:val="28"/>
          <w:lang w:val="en-US"/>
        </w:rPr>
        <w:t xml:space="preserve"> 86281153</w:t>
      </w:r>
    </w:p>
    <w:p>
      <w:pPr>
        <w:ind w:right="560" w:firstLine="1960" w:firstLineChars="700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D56"/>
    <w:rsid w:val="00194383"/>
    <w:rsid w:val="00220552"/>
    <w:rsid w:val="002D00E6"/>
    <w:rsid w:val="00302B95"/>
    <w:rsid w:val="00324A22"/>
    <w:rsid w:val="003D115C"/>
    <w:rsid w:val="00413614"/>
    <w:rsid w:val="006524AA"/>
    <w:rsid w:val="006B6257"/>
    <w:rsid w:val="008D67AB"/>
    <w:rsid w:val="009E437F"/>
    <w:rsid w:val="00A25D7D"/>
    <w:rsid w:val="00A37E75"/>
    <w:rsid w:val="00BA0095"/>
    <w:rsid w:val="00BC2380"/>
    <w:rsid w:val="00D447D2"/>
    <w:rsid w:val="00D8307E"/>
    <w:rsid w:val="00F46927"/>
    <w:rsid w:val="00F77D56"/>
    <w:rsid w:val="00FA72C6"/>
    <w:rsid w:val="597C795E"/>
    <w:rsid w:val="7C25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43</Words>
  <Characters>250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2020-06-05T00:33:00Z</dcterms:created>
  <dc:creator>HMZ</dc:creator>
  <cp:lastModifiedBy>Administrator</cp:lastModifiedBy>
  <dcterms:modified xsi:type="dcterms:W3CDTF">2020-06-05T04:46:19Z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